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F0497CA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p w14:paraId="7E4011F8" w14:textId="20094E22" w:rsidR="00CA43C7" w:rsidRDefault="00CA43C7" w:rsidP="00CA43C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ประจำปีงบประมาณ 256</w:t>
      </w:r>
      <w:r w:rsidR="00145325">
        <w:rPr>
          <w:rFonts w:ascii="TH SarabunPSK" w:eastAsia="Cordia New" w:hAnsi="TH SarabunPSK" w:cs="TH SarabunPSK"/>
          <w:b/>
          <w:bCs/>
          <w:sz w:val="36"/>
          <w:szCs w:val="36"/>
        </w:rPr>
        <w:t>7</w:t>
      </w:r>
      <w:r w:rsidRPr="005311AB">
        <w:rPr>
          <w:rFonts w:ascii="TH SarabunPSK" w:eastAsia="Cordia New" w:hAnsi="TH SarabunPSK" w:cs="TH SarabunPSK"/>
          <w:b/>
          <w:bCs/>
          <w:sz w:val="36"/>
          <w:szCs w:val="36"/>
          <w:cs/>
        </w:rPr>
        <w:br/>
      </w:r>
      <w:r w:rsidRPr="005311A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สำนักงานการวิจัยแห่งชาติ (วช.)</w:t>
      </w:r>
    </w:p>
    <w:bookmarkEnd w:id="1"/>
    <w:p w14:paraId="03E7F939" w14:textId="77777777" w:rsidR="00CA43C7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:rsidRPr="00BC77B9" w14:paraId="72904E24" w14:textId="77777777" w:rsidTr="00DB0086">
        <w:tc>
          <w:tcPr>
            <w:tcW w:w="3595" w:type="dxa"/>
          </w:tcPr>
          <w:p w14:paraId="7550A804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โปรแกรม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Program)</w:t>
            </w:r>
          </w:p>
        </w:tc>
        <w:tc>
          <w:tcPr>
            <w:tcW w:w="5587" w:type="dxa"/>
            <w:tcBorders>
              <w:bottom w:val="dotted" w:sz="4" w:space="0" w:color="auto"/>
            </w:tcBorders>
          </w:tcPr>
          <w:p w14:paraId="324A9704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5561BAA9" w14:textId="77777777" w:rsidTr="00DB0086">
        <w:tc>
          <w:tcPr>
            <w:tcW w:w="3595" w:type="dxa"/>
          </w:tcPr>
          <w:p w14:paraId="2512A52E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75790FA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16551D44" w14:textId="77777777" w:rsidTr="00DB0086">
        <w:tc>
          <w:tcPr>
            <w:tcW w:w="3595" w:type="dxa"/>
          </w:tcPr>
          <w:p w14:paraId="2142B831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17A0FEA1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4DD27E58" w14:textId="77777777" w:rsidTr="00DB0086">
        <w:tc>
          <w:tcPr>
            <w:tcW w:w="3595" w:type="dxa"/>
          </w:tcPr>
          <w:p w14:paraId="5A5064B6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เป้าหมาย (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</w:t>
            </w:r>
            <w:r w:rsidRPr="00D348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9347DFF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781F4829" w14:textId="77777777" w:rsidTr="00DB0086">
        <w:tc>
          <w:tcPr>
            <w:tcW w:w="3595" w:type="dxa"/>
          </w:tcPr>
          <w:p w14:paraId="1F45E697" w14:textId="77777777" w:rsidR="00CA43C7" w:rsidRPr="00D34851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D348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(Key-result)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57ABE28E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CA43C7" w:rsidRPr="00BC77B9" w14:paraId="5CBACF33" w14:textId="77777777" w:rsidTr="00DB0086">
        <w:tc>
          <w:tcPr>
            <w:tcW w:w="3595" w:type="dxa"/>
          </w:tcPr>
          <w:p w14:paraId="63204048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5587" w:type="dxa"/>
            <w:tcBorders>
              <w:top w:val="dotted" w:sz="4" w:space="0" w:color="auto"/>
            </w:tcBorders>
          </w:tcPr>
          <w:p w14:paraId="674EFFDE" w14:textId="77777777" w:rsidR="00CA43C7" w:rsidRPr="00BC77B9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05ABB26B" w14:textId="77777777" w:rsidR="00CA43C7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6E87303" w14:textId="77777777" w:rsidR="00CA43C7" w:rsidRPr="003653DF" w:rsidRDefault="00CA43C7" w:rsidP="00CA43C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ความสอดคล้องของข้อเสนอ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การวิจัยและนวัตกรรม</w:t>
      </w:r>
      <w:r w:rsidRPr="003653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กับแผนงานของแหล่งทุน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587"/>
      </w:tblGrid>
      <w:tr w:rsidR="00CA43C7" w14:paraId="5D68B59B" w14:textId="77777777" w:rsidTr="00DB0086">
        <w:tc>
          <w:tcPr>
            <w:tcW w:w="3595" w:type="dxa"/>
          </w:tcPr>
          <w:p w14:paraId="3E910026" w14:textId="20BEFEEC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ประเด็นการวิจัย</w:t>
            </w:r>
            <w:r w:rsidR="0014532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45325" w:rsidRPr="00D678AB">
              <w:rPr>
                <w:rFonts w:ascii="TH SarabunPSK" w:eastAsia="Cordia New" w:hAnsi="TH SarabunPSK" w:cs="TH SarabunPSK"/>
                <w:sz w:val="32"/>
                <w:szCs w:val="32"/>
              </w:rPr>
              <w:t>(dropdown)</w:t>
            </w:r>
          </w:p>
        </w:tc>
        <w:tc>
          <w:tcPr>
            <w:tcW w:w="5587" w:type="dxa"/>
            <w:tcBorders>
              <w:top w:val="single" w:sz="4" w:space="0" w:color="auto"/>
              <w:bottom w:val="dotted" w:sz="4" w:space="0" w:color="auto"/>
            </w:tcBorders>
          </w:tcPr>
          <w:p w14:paraId="5BBF8546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249D310B" w14:textId="77777777" w:rsidTr="00DB0086">
        <w:tc>
          <w:tcPr>
            <w:tcW w:w="3595" w:type="dxa"/>
          </w:tcPr>
          <w:p w14:paraId="150BD9B9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 (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Objective)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02AC3C97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537C9AC6" w14:textId="77777777" w:rsidTr="00DB0086">
        <w:tc>
          <w:tcPr>
            <w:tcW w:w="3595" w:type="dxa"/>
          </w:tcPr>
          <w:p w14:paraId="3D6F31B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หลัก)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6DD3053B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781BBD33" w14:textId="77777777" w:rsidTr="00DB0086">
        <w:tc>
          <w:tcPr>
            <w:tcW w:w="3595" w:type="dxa"/>
          </w:tcPr>
          <w:p w14:paraId="6E4A7EF6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ผลสัมฤทธิ์ที่สำคัญ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(Key-Result </w:t>
            </w:r>
            <w:r w:rsidRPr="00A076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รอง)</w:t>
            </w:r>
          </w:p>
        </w:tc>
        <w:tc>
          <w:tcPr>
            <w:tcW w:w="5587" w:type="dxa"/>
            <w:tcBorders>
              <w:top w:val="dotted" w:sz="4" w:space="0" w:color="auto"/>
              <w:bottom w:val="dotted" w:sz="4" w:space="0" w:color="auto"/>
            </w:tcBorders>
          </w:tcPr>
          <w:p w14:paraId="3AF585D3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43C7" w14:paraId="421EF98D" w14:textId="77777777" w:rsidTr="00DB0086">
        <w:tc>
          <w:tcPr>
            <w:tcW w:w="3595" w:type="dxa"/>
          </w:tcPr>
          <w:p w14:paraId="5B364DA7" w14:textId="77777777" w:rsidR="00CA43C7" w:rsidRPr="00A0766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87" w:type="dxa"/>
            <w:tcBorders>
              <w:top w:val="dotted" w:sz="4" w:space="0" w:color="auto"/>
              <w:bottom w:val="single" w:sz="4" w:space="0" w:color="auto"/>
            </w:tcBorders>
          </w:tcPr>
          <w:p w14:paraId="4D4DF0E2" w14:textId="77777777" w:rsidR="00CA43C7" w:rsidRDefault="00CA43C7" w:rsidP="00DB008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D92AC74" w14:textId="6BE5D414" w:rsidR="00B03F97" w:rsidRPr="00B03F97" w:rsidRDefault="00B03F97" w:rsidP="00B03F97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 w:rsidR="00874A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22DBE957" w14:textId="1950CF0F" w:rsid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="00B03F97"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="00B03F97"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6FDBB76C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5B189408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58F3E307" w14:textId="77777777" w:rsidR="00874AA6" w:rsidRPr="00B03F97" w:rsidRDefault="00874AA6" w:rsidP="00874AA6">
      <w:pPr>
        <w:pStyle w:val="ListParagraph"/>
        <w:numPr>
          <w:ilvl w:val="0"/>
          <w:numId w:val="18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ชื่อโครงการ</w:t>
      </w:r>
      <w:r w:rsidRPr="00B03F9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ภาษาไทย)……………………………………………………..…………………………………………………..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</w:t>
      </w:r>
    </w:p>
    <w:p w14:paraId="1F596181" w14:textId="77777777" w:rsidR="00874AA6" w:rsidRPr="00373A8E" w:rsidRDefault="00874AA6" w:rsidP="00874AA6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</w:t>
      </w:r>
      <w:r w:rsidRPr="00B03F97">
        <w:rPr>
          <w:rFonts w:ascii="TH SarabunPSK" w:eastAsia="Cordia New" w:hAnsi="TH SarabunPSK" w:cs="TH SarabunPSK"/>
          <w:sz w:val="32"/>
          <w:szCs w:val="32"/>
        </w:rPr>
        <w:t>(</w:t>
      </w:r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ภาษาอังกฤษ) …………………...……………………………………………………</w:t>
      </w:r>
      <w:proofErr w:type="gramStart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…..</w:t>
      </w:r>
      <w:proofErr w:type="gramEnd"/>
      <w:r w:rsidRPr="00B03F97">
        <w:rPr>
          <w:rFonts w:ascii="TH SarabunPSK" w:eastAsia="Cordia New" w:hAnsi="TH SarabunPSK" w:cs="TH SarabunPSK"/>
          <w:sz w:val="32"/>
          <w:szCs w:val="32"/>
          <w:cs/>
          <w:lang w:bidi="th-TH"/>
        </w:rPr>
        <w:t>……………………….…</w:t>
      </w:r>
    </w:p>
    <w:p w14:paraId="4C24300A" w14:textId="77777777" w:rsidR="00874AA6" w:rsidRPr="00373A8E" w:rsidRDefault="00874AA6" w:rsidP="00B03F97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2EF8CF" w14:textId="77777777" w:rsidR="00874AA6" w:rsidRDefault="00874AA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6FF714" w14:textId="42FE6329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0DE1E467" w14:textId="7E921A9B" w:rsidR="00BE19D5" w:rsidRPr="002978B9" w:rsidRDefault="002D0F56" w:rsidP="00BE19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874A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BE19D5"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BE19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090BD9AC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874AA6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1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874AA6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874AA6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2A2B18E6" w14:textId="77777777" w:rsidTr="00874AA6">
        <w:trPr>
          <w:trHeight w:val="539"/>
        </w:trPr>
        <w:tc>
          <w:tcPr>
            <w:tcW w:w="709" w:type="dxa"/>
          </w:tcPr>
          <w:p w14:paraId="5119849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0042E6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4134FF7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63EF8B79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7C68B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6E2B8F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12DDD0B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9DBEA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58A8A86C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59520C34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3BAAFFFB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19D5" w14:paraId="15FD4ABE" w14:textId="77777777" w:rsidTr="00874AA6">
        <w:trPr>
          <w:trHeight w:val="539"/>
        </w:trPr>
        <w:tc>
          <w:tcPr>
            <w:tcW w:w="709" w:type="dxa"/>
          </w:tcPr>
          <w:p w14:paraId="7F678819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DD20FE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B477821" w14:textId="77777777" w:rsidR="00BE19D5" w:rsidRPr="004B06D9" w:rsidRDefault="00BE19D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5FD86B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0C9720E3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1CD5658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41A3D2D1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4DB644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2FA3F002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F3B573E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628EA92F" w14:textId="77777777" w:rsidR="00BE19D5" w:rsidRPr="004B06D9" w:rsidRDefault="00BE19D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237B5C6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A3759EB" w14:textId="7F12E066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81F121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97EB368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CA43C7" w:rsidRPr="005311AB">
        <w:rPr>
          <w:rFonts w:ascii="TH SarabunPSK" w:eastAsia="Cordia New" w:hAnsi="TH SarabunPSK" w:cs="TH SarabunPSK"/>
          <w:sz w:val="32"/>
          <w:szCs w:val="32"/>
        </w:rPr>
        <w:t>(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CA43C7" w:rsidRPr="005311AB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CA43C7" w:rsidRPr="005311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  <w:r w:rsidR="00C0137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3750D1C2" w:rsidR="003E6487" w:rsidRPr="008146B6" w:rsidRDefault="003E6487" w:rsidP="00BE19D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</w:t>
      </w:r>
      <w:r w:rsidR="0075592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ควร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1C732CD1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C0137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0137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AAE078A" w14:textId="77777777" w:rsidTr="000C11E6">
        <w:tc>
          <w:tcPr>
            <w:tcW w:w="1843" w:type="dxa"/>
          </w:tcPr>
          <w:p w14:paraId="1FBA5272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49F99B5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07C9D7E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6BF388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796AA0F6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BE19D5" w:rsidRPr="00FF702A" w14:paraId="08C44AB9" w14:textId="77777777" w:rsidTr="000C11E6">
        <w:tc>
          <w:tcPr>
            <w:tcW w:w="1843" w:type="dxa"/>
          </w:tcPr>
          <w:p w14:paraId="1D327C4F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4D7AD2E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511B8651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7FCABA4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235180BB" w14:textId="77777777" w:rsidR="00BE19D5" w:rsidRPr="00FF702A" w:rsidRDefault="00BE19D5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DB0FF2D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0F7F05" w14:textId="7E452533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3E30DD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3E30DD" w14:paraId="38B9E846" w14:textId="77777777" w:rsidTr="003E30D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24CE481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งบประมาณ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3E30DD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3E30DD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3E30DD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3E30DD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3E30DD" w14:paraId="523AF1A6" w14:textId="77777777" w:rsidTr="003E30DD">
        <w:trPr>
          <w:jc w:val="center"/>
        </w:trPr>
        <w:tc>
          <w:tcPr>
            <w:tcW w:w="1129" w:type="dxa"/>
            <w:vAlign w:val="center"/>
          </w:tcPr>
          <w:p w14:paraId="41AA5FED" w14:textId="6E5ADD61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145325">
              <w:rPr>
                <w:rFonts w:ascii="TH SarabunPSK" w:eastAsia="Calibri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02ECE8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26C9E178" w14:textId="77777777" w:rsidTr="003E30D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F88CB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3E30DD" w14:paraId="095537D6" w14:textId="77777777" w:rsidTr="003E30DD">
        <w:trPr>
          <w:jc w:val="center"/>
        </w:trPr>
        <w:tc>
          <w:tcPr>
            <w:tcW w:w="1129" w:type="dxa"/>
            <w:vAlign w:val="center"/>
          </w:tcPr>
          <w:p w14:paraId="29DB8AF1" w14:textId="26FDD5EC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E30DD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145325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666E0AE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3E30DD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45F64B70" w14:textId="77777777" w:rsidR="003E30DD" w:rsidRDefault="003E30DD" w:rsidP="003E30DD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72FF4490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110"/>
        <w:gridCol w:w="3562"/>
        <w:gridCol w:w="3562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09A1D9D2" w14:textId="77777777" w:rsidTr="00373A8E">
        <w:tc>
          <w:tcPr>
            <w:tcW w:w="2298" w:type="dxa"/>
          </w:tcPr>
          <w:p w14:paraId="17D57679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32EC1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63B76333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0D657E10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19D5" w14:paraId="17234003" w14:textId="77777777" w:rsidTr="00373A8E">
        <w:tc>
          <w:tcPr>
            <w:tcW w:w="2298" w:type="dxa"/>
          </w:tcPr>
          <w:p w14:paraId="1157D03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0DB9516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32F3554B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3C1BF217" w14:textId="77777777" w:rsidR="00BE19D5" w:rsidRDefault="00BE19D5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24790D03" w:rsidR="00E42777" w:rsidRPr="009E239D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5000" w:type="pct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3668"/>
      </w:tblGrid>
      <w:tr w:rsidR="009E239D" w:rsidRPr="005311AB" w14:paraId="5589B343" w14:textId="77777777" w:rsidTr="002063C4">
        <w:trPr>
          <w:trHeight w:val="227"/>
          <w:tblHeader/>
        </w:trPr>
        <w:tc>
          <w:tcPr>
            <w:tcW w:w="3037" w:type="pct"/>
            <w:shd w:val="clear" w:color="auto" w:fill="auto"/>
            <w:vAlign w:val="center"/>
          </w:tcPr>
          <w:p w14:paraId="21ABBBE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963" w:type="pct"/>
            <w:shd w:val="clear" w:color="auto" w:fill="auto"/>
            <w:vAlign w:val="center"/>
          </w:tcPr>
          <w:p w14:paraId="5454D55A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(บาท)</w:t>
            </w:r>
          </w:p>
        </w:tc>
      </w:tr>
      <w:tr w:rsidR="009E239D" w:rsidRPr="005311AB" w14:paraId="19FC952C" w14:textId="77777777" w:rsidTr="002063C4">
        <w:trPr>
          <w:trHeight w:val="320"/>
        </w:trPr>
        <w:tc>
          <w:tcPr>
            <w:tcW w:w="3037" w:type="pct"/>
            <w:shd w:val="clear" w:color="auto" w:fill="auto"/>
          </w:tcPr>
          <w:p w14:paraId="0F2DFDB9" w14:textId="3084E0BA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1. งบบุคลากร</w:t>
            </w:r>
          </w:p>
        </w:tc>
        <w:tc>
          <w:tcPr>
            <w:tcW w:w="1963" w:type="pct"/>
            <w:shd w:val="clear" w:color="auto" w:fill="auto"/>
          </w:tcPr>
          <w:p w14:paraId="726B5083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29FB0AA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1FA324B9" w14:textId="30A8AE90" w:rsidR="002063C4" w:rsidRPr="002063C4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lastRenderedPageBreak/>
              <w:t xml:space="preserve">1.1 </w:t>
            </w: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</w:tc>
        <w:tc>
          <w:tcPr>
            <w:tcW w:w="1963" w:type="pct"/>
            <w:shd w:val="clear" w:color="auto" w:fill="auto"/>
          </w:tcPr>
          <w:p w14:paraId="50C4A2A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C6BEA09" w14:textId="77777777" w:rsidTr="002063C4">
        <w:trPr>
          <w:trHeight w:val="347"/>
        </w:trPr>
        <w:tc>
          <w:tcPr>
            <w:tcW w:w="3037" w:type="pct"/>
            <w:shd w:val="clear" w:color="auto" w:fill="auto"/>
          </w:tcPr>
          <w:p w14:paraId="146BCC31" w14:textId="2DB26A67" w:rsidR="002063C4" w:rsidRPr="005311AB" w:rsidRDefault="002063C4" w:rsidP="002063C4">
            <w:pPr>
              <w:spacing w:after="0" w:line="240" w:lineRule="auto"/>
              <w:ind w:firstLine="313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1.2 ....</w:t>
            </w:r>
          </w:p>
        </w:tc>
        <w:tc>
          <w:tcPr>
            <w:tcW w:w="1963" w:type="pct"/>
            <w:shd w:val="clear" w:color="auto" w:fill="auto"/>
          </w:tcPr>
          <w:p w14:paraId="068521BC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68BF4FCD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1072BCA5" w14:textId="7657D005" w:rsidR="002063C4" w:rsidRPr="005311AB" w:rsidRDefault="002063C4" w:rsidP="002063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 งบดำเนินการ</w:t>
            </w:r>
          </w:p>
        </w:tc>
        <w:tc>
          <w:tcPr>
            <w:tcW w:w="1963" w:type="pct"/>
            <w:shd w:val="clear" w:color="auto" w:fill="auto"/>
          </w:tcPr>
          <w:p w14:paraId="1CBBB94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0EF416C7" w14:textId="77777777" w:rsidTr="0048068E">
        <w:trPr>
          <w:trHeight w:val="299"/>
        </w:trPr>
        <w:tc>
          <w:tcPr>
            <w:tcW w:w="3037" w:type="pct"/>
            <w:shd w:val="clear" w:color="auto" w:fill="auto"/>
          </w:tcPr>
          <w:p w14:paraId="4F8D959E" w14:textId="77777777" w:rsidR="002063C4" w:rsidRPr="005311AB" w:rsidRDefault="002063C4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2.1 ค่าตอบแทน</w:t>
            </w:r>
          </w:p>
        </w:tc>
        <w:tc>
          <w:tcPr>
            <w:tcW w:w="1963" w:type="pct"/>
            <w:shd w:val="clear" w:color="auto" w:fill="auto"/>
          </w:tcPr>
          <w:p w14:paraId="05B1BEDF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3514958D" w14:textId="77777777" w:rsidTr="002063C4">
        <w:trPr>
          <w:trHeight w:val="363"/>
        </w:trPr>
        <w:tc>
          <w:tcPr>
            <w:tcW w:w="3037" w:type="pct"/>
            <w:shd w:val="clear" w:color="auto" w:fill="auto"/>
          </w:tcPr>
          <w:p w14:paraId="2D4736DD" w14:textId="2E66E2CD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2.2 ค่าใช้สอย</w:t>
            </w:r>
          </w:p>
        </w:tc>
        <w:tc>
          <w:tcPr>
            <w:tcW w:w="1963" w:type="pct"/>
            <w:shd w:val="clear" w:color="auto" w:fill="auto"/>
          </w:tcPr>
          <w:p w14:paraId="201086EA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3E12EDD" w14:textId="77777777" w:rsidTr="002063C4">
        <w:trPr>
          <w:trHeight w:val="415"/>
        </w:trPr>
        <w:tc>
          <w:tcPr>
            <w:tcW w:w="3037" w:type="pct"/>
            <w:shd w:val="clear" w:color="auto" w:fill="auto"/>
          </w:tcPr>
          <w:p w14:paraId="221C2A97" w14:textId="626095FC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2.3 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963" w:type="pct"/>
            <w:shd w:val="clear" w:color="auto" w:fill="auto"/>
          </w:tcPr>
          <w:p w14:paraId="2D9ABA13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2ECF32F4" w14:textId="77777777" w:rsidTr="0048068E">
        <w:trPr>
          <w:trHeight w:val="331"/>
        </w:trPr>
        <w:tc>
          <w:tcPr>
            <w:tcW w:w="3037" w:type="pct"/>
            <w:shd w:val="clear" w:color="auto" w:fill="auto"/>
          </w:tcPr>
          <w:p w14:paraId="6FB7F1B2" w14:textId="544AF143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2.</w:t>
            </w:r>
            <w:r w:rsidRPr="005311AB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4</w:t>
            </w: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...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1963" w:type="pct"/>
            <w:shd w:val="clear" w:color="auto" w:fill="auto"/>
          </w:tcPr>
          <w:p w14:paraId="7EC03571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7245D1C3" w14:textId="77777777" w:rsidTr="002063C4">
        <w:trPr>
          <w:trHeight w:val="337"/>
        </w:trPr>
        <w:tc>
          <w:tcPr>
            <w:tcW w:w="3037" w:type="pct"/>
            <w:shd w:val="clear" w:color="auto" w:fill="auto"/>
          </w:tcPr>
          <w:p w14:paraId="34D0E43B" w14:textId="0CC7F2F4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 งบลงทุน</w:t>
            </w:r>
          </w:p>
        </w:tc>
        <w:tc>
          <w:tcPr>
            <w:tcW w:w="1963" w:type="pct"/>
            <w:shd w:val="clear" w:color="auto" w:fill="auto"/>
          </w:tcPr>
          <w:p w14:paraId="4CD06880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5CCB9D2E" w14:textId="77777777" w:rsidTr="002063C4">
        <w:trPr>
          <w:trHeight w:val="350"/>
        </w:trPr>
        <w:tc>
          <w:tcPr>
            <w:tcW w:w="3037" w:type="pct"/>
            <w:shd w:val="clear" w:color="auto" w:fill="auto"/>
          </w:tcPr>
          <w:p w14:paraId="5480A60F" w14:textId="703BF68F" w:rsidR="002063C4" w:rsidRPr="005311AB" w:rsidRDefault="002063C4" w:rsidP="0048068E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3.1 ค่าครุภัณฑ์</w:t>
            </w:r>
          </w:p>
        </w:tc>
        <w:tc>
          <w:tcPr>
            <w:tcW w:w="1963" w:type="pct"/>
            <w:shd w:val="clear" w:color="auto" w:fill="auto"/>
          </w:tcPr>
          <w:p w14:paraId="666F7440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063C4" w:rsidRPr="005311AB" w14:paraId="4BE2168C" w14:textId="77777777" w:rsidTr="002063C4">
        <w:trPr>
          <w:trHeight w:val="376"/>
        </w:trPr>
        <w:tc>
          <w:tcPr>
            <w:tcW w:w="3037" w:type="pct"/>
            <w:shd w:val="clear" w:color="auto" w:fill="auto"/>
          </w:tcPr>
          <w:p w14:paraId="2EC834CE" w14:textId="19F1E71D" w:rsidR="002063C4" w:rsidRPr="005311AB" w:rsidRDefault="0048068E" w:rsidP="002063C4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firstLine="313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3.2 ...</w:t>
            </w:r>
          </w:p>
        </w:tc>
        <w:tc>
          <w:tcPr>
            <w:tcW w:w="1963" w:type="pct"/>
            <w:shd w:val="clear" w:color="auto" w:fill="auto"/>
          </w:tcPr>
          <w:p w14:paraId="519E95B5" w14:textId="77777777" w:rsidR="002063C4" w:rsidRPr="005311AB" w:rsidRDefault="002063C4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26B01919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7B8D08D1" w14:textId="6908BBC2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4. ค่าธรรมเนียมอุดหนุนสถาบัน (รวมถึงค่าสาธารณูปโภคด้วย)</w:t>
            </w:r>
          </w:p>
        </w:tc>
        <w:tc>
          <w:tcPr>
            <w:tcW w:w="1963" w:type="pct"/>
            <w:shd w:val="clear" w:color="auto" w:fill="auto"/>
          </w:tcPr>
          <w:p w14:paraId="6C98382D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E239D" w:rsidRPr="005311AB" w14:paraId="39DBE524" w14:textId="77777777" w:rsidTr="002063C4">
        <w:trPr>
          <w:trHeight w:val="227"/>
        </w:trPr>
        <w:tc>
          <w:tcPr>
            <w:tcW w:w="3037" w:type="pct"/>
            <w:shd w:val="clear" w:color="auto" w:fill="auto"/>
          </w:tcPr>
          <w:p w14:paraId="4CBFAC92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1AB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รวมงบประมาณที่เสนอขอ</w:t>
            </w:r>
          </w:p>
        </w:tc>
        <w:tc>
          <w:tcPr>
            <w:tcW w:w="1963" w:type="pct"/>
            <w:shd w:val="clear" w:color="auto" w:fill="auto"/>
          </w:tcPr>
          <w:p w14:paraId="704C4ABB" w14:textId="77777777" w:rsidR="009E239D" w:rsidRPr="005311AB" w:rsidRDefault="009E239D" w:rsidP="00F33739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2F4D91B7" w14:textId="54371A47" w:rsidR="009E239D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หมายเหตุ ถั</w:t>
      </w:r>
      <w:r w:rsidRPr="0075592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วจ่ายได้ทุกรายการ ยกเว้นรายการครุภัณฑ์</w:t>
      </w:r>
    </w:p>
    <w:p w14:paraId="60F80057" w14:textId="77777777" w:rsidR="0075592A" w:rsidRDefault="0075592A" w:rsidP="0075592A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</w:pPr>
    </w:p>
    <w:p w14:paraId="158B277B" w14:textId="2806FE11" w:rsidR="00E42777" w:rsidRPr="0048068E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806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8068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806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9E239D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  <w:r w:rsidRPr="009E239D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5"/>
        <w:gridCol w:w="1439"/>
        <w:gridCol w:w="1519"/>
        <w:gridCol w:w="1356"/>
        <w:gridCol w:w="1587"/>
        <w:gridCol w:w="1431"/>
        <w:gridCol w:w="1187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45325" w:rsidRPr="008146B6" w14:paraId="15DB1120" w14:textId="77777777" w:rsidTr="000C11E6">
        <w:tc>
          <w:tcPr>
            <w:tcW w:w="826" w:type="dxa"/>
          </w:tcPr>
          <w:p w14:paraId="79BEA5AB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1E6844A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36DC567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53AD4F0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D07D0D4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FE34675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3D12D0A5" w14:textId="77777777" w:rsidR="00145325" w:rsidRPr="008146B6" w:rsidRDefault="00145325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37A9EA5A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741A60" w14:textId="4A3A3FAF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46E41CB" w14:textId="77777777" w:rsidR="001105E9" w:rsidRDefault="001105E9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600AFB5" w14:textId="77777777" w:rsidR="00E135D8" w:rsidRDefault="00E135D8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2261687" w14:textId="0C904701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9721CB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68796D91" w14:textId="1EDC836A" w:rsidR="008C15A2" w:rsidRPr="008C15A2" w:rsidRDefault="008C15A2" w:rsidP="008C15A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</w:t>
      </w:r>
      <w:r w:rsidRPr="008C1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</w:t>
      </w:r>
      <w:r w:rsidRPr="008C15A2">
        <w:rPr>
          <w:rFonts w:ascii="TH SarabunPSK" w:hAnsi="TH SarabunPSK" w:cs="TH SarabunPSK"/>
          <w:sz w:val="32"/>
          <w:szCs w:val="32"/>
        </w:rPr>
        <w:t>………………</w:t>
      </w:r>
      <w:r w:rsidRPr="008C15A2">
        <w:rPr>
          <w:rFonts w:ascii="TH SarabunPSK" w:hAnsi="TH SarabunPSK" w:cs="TH SarabunPSK"/>
          <w:sz w:val="32"/>
          <w:szCs w:val="32"/>
          <w:cs/>
        </w:rPr>
        <w:t>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37BDC89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1810265" w14:textId="77777777" w:rsidR="00C01373" w:rsidRDefault="00C01373" w:rsidP="00C01373">
      <w:pPr>
        <w:pStyle w:val="ListParagraph"/>
        <w:spacing w:after="0" w:line="240" w:lineRule="auto"/>
        <w:ind w:left="92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C01373" w:rsidRPr="00DD2D53" w14:paraId="4EEA7E28" w14:textId="77777777" w:rsidTr="00486D16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D45DB8B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C045143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CAE7B96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CC81A42" w14:textId="77777777" w:rsidR="00C01373" w:rsidRPr="00533518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3A43DFB" w14:textId="77777777" w:rsidR="00C01373" w:rsidRPr="00DD2D53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C01373" w:rsidRPr="00566BC7" w14:paraId="1D3C4305" w14:textId="77777777" w:rsidTr="00486D16">
        <w:trPr>
          <w:tblHeader/>
        </w:trPr>
        <w:tc>
          <w:tcPr>
            <w:tcW w:w="1449" w:type="dxa"/>
          </w:tcPr>
          <w:p w14:paraId="14F6924F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257A901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7FB7012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54071ACF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F9C60D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C01373" w:rsidRPr="00566BC7" w14:paraId="7BB34FDE" w14:textId="77777777" w:rsidTr="00486D16">
        <w:trPr>
          <w:tblHeader/>
        </w:trPr>
        <w:tc>
          <w:tcPr>
            <w:tcW w:w="1449" w:type="dxa"/>
          </w:tcPr>
          <w:p w14:paraId="2BE3D6A8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EAEBB94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05F00B8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7AB7886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83B72E3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C01373" w:rsidRPr="00566BC7" w14:paraId="396B1ED5" w14:textId="77777777" w:rsidTr="00486D16">
        <w:trPr>
          <w:tblHeader/>
        </w:trPr>
        <w:tc>
          <w:tcPr>
            <w:tcW w:w="1449" w:type="dxa"/>
          </w:tcPr>
          <w:p w14:paraId="290BFCF3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3AF26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E93197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C451A8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217E2F9" w14:textId="77777777" w:rsidR="00C01373" w:rsidRPr="00566BC7" w:rsidRDefault="00C01373" w:rsidP="00486D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5D8AA9F1" w14:textId="77777777" w:rsidR="00C01373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BA67737" w14:textId="77777777" w:rsidR="00C01373" w:rsidRDefault="00C01373" w:rsidP="00C01373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2C384BB4" w14:textId="77777777" w:rsidR="00C01373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06BD0040" w14:textId="77777777" w:rsidR="00C01373" w:rsidRPr="000E67CE" w:rsidRDefault="00C01373" w:rsidP="00C01373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C01373" w:rsidRPr="0011774F" w14:paraId="73047014" w14:textId="77777777" w:rsidTr="00486D16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BBF5225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15BF2671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1327E16" w14:textId="77777777" w:rsidR="00C01373" w:rsidRPr="0011774F" w:rsidRDefault="00C01373" w:rsidP="00486D1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91C054E" w14:textId="77777777" w:rsidR="00C01373" w:rsidRPr="0011774F" w:rsidRDefault="00C01373" w:rsidP="00486D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1373" w:rsidRPr="0011774F" w14:paraId="56C373EC" w14:textId="77777777" w:rsidTr="00486D16">
        <w:tc>
          <w:tcPr>
            <w:tcW w:w="3326" w:type="dxa"/>
          </w:tcPr>
          <w:p w14:paraId="0C4C9AF1" w14:textId="77777777" w:rsidR="00C01373" w:rsidRPr="0011774F" w:rsidRDefault="00C01373" w:rsidP="00C01373">
            <w:pPr>
              <w:numPr>
                <w:ilvl w:val="0"/>
                <w:numId w:val="2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1E0C3C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1373" w:rsidRPr="0011774F" w14:paraId="036A438E" w14:textId="77777777" w:rsidTr="00486D16">
        <w:tc>
          <w:tcPr>
            <w:tcW w:w="3326" w:type="dxa"/>
          </w:tcPr>
          <w:p w14:paraId="2342FB47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BAEA4C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55F3C21A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lastRenderedPageBreak/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C01373" w:rsidRPr="0011774F" w14:paraId="1CC5C58A" w14:textId="77777777" w:rsidTr="00486D16">
        <w:tc>
          <w:tcPr>
            <w:tcW w:w="3326" w:type="dxa"/>
          </w:tcPr>
          <w:p w14:paraId="1EAE457A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AC173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034DCE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8CCB3D9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01C67C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01373" w:rsidRPr="0011774F" w14:paraId="65A1EC40" w14:textId="77777777" w:rsidTr="00486D16">
        <w:tc>
          <w:tcPr>
            <w:tcW w:w="3326" w:type="dxa"/>
          </w:tcPr>
          <w:p w14:paraId="6A37F1DB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7F465DA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4983127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467B6B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9D89A3D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01373" w:rsidRPr="0011774F" w14:paraId="00EF4177" w14:textId="77777777" w:rsidTr="00486D16">
        <w:tc>
          <w:tcPr>
            <w:tcW w:w="3326" w:type="dxa"/>
          </w:tcPr>
          <w:p w14:paraId="0FF1482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36694E57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C01373" w:rsidRPr="0011774F" w14:paraId="5195FC10" w14:textId="77777777" w:rsidTr="00486D16">
        <w:tc>
          <w:tcPr>
            <w:tcW w:w="3326" w:type="dxa"/>
          </w:tcPr>
          <w:p w14:paraId="75AF2E3F" w14:textId="77777777" w:rsidR="00C01373" w:rsidRPr="0011774F" w:rsidRDefault="00C01373" w:rsidP="00C0137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C8E13A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1373" w:rsidRPr="0011774F" w14:paraId="6DADC8DC" w14:textId="77777777" w:rsidTr="00486D16">
        <w:tc>
          <w:tcPr>
            <w:tcW w:w="3326" w:type="dxa"/>
          </w:tcPr>
          <w:p w14:paraId="01F3C357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7F9985B1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3FAAD42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798FE6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65B93F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0808652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1373" w:rsidRPr="0011774F" w14:paraId="109F4985" w14:textId="77777777" w:rsidTr="00486D16">
        <w:tc>
          <w:tcPr>
            <w:tcW w:w="3326" w:type="dxa"/>
          </w:tcPr>
          <w:p w14:paraId="3EFF8E4B" w14:textId="77777777" w:rsidR="00C01373" w:rsidRPr="0011774F" w:rsidRDefault="00C01373" w:rsidP="00486D1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D029C2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2D53E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DF835DC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36FF34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E95645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1373" w:rsidRPr="0011774F" w14:paraId="136750F4" w14:textId="77777777" w:rsidTr="00486D16">
        <w:tc>
          <w:tcPr>
            <w:tcW w:w="3326" w:type="dxa"/>
          </w:tcPr>
          <w:p w14:paraId="49D42C7D" w14:textId="77777777" w:rsidR="00C01373" w:rsidRPr="0011774F" w:rsidRDefault="00C01373" w:rsidP="00486D1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BBB8196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01373" w:rsidRPr="0011774F" w14:paraId="18183A0D" w14:textId="77777777" w:rsidTr="00486D16">
        <w:tc>
          <w:tcPr>
            <w:tcW w:w="3326" w:type="dxa"/>
          </w:tcPr>
          <w:p w14:paraId="7D99650C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0C67759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8DD39B8" w14:textId="77777777" w:rsidR="00C01373" w:rsidRPr="0011774F" w:rsidRDefault="00C01373" w:rsidP="00486D1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39FC1E03" w14:textId="77777777" w:rsidR="00C01373" w:rsidRPr="0011774F" w:rsidRDefault="00C01373" w:rsidP="00486D1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477B9D8" w14:textId="77777777" w:rsidR="00C01373" w:rsidRPr="00320162" w:rsidRDefault="00C01373" w:rsidP="00C0137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218B5B" w14:textId="77777777" w:rsidR="00C01373" w:rsidRPr="00320162" w:rsidRDefault="00C01373" w:rsidP="00C01373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C5E8CF" w14:textId="77777777" w:rsidR="00C01373" w:rsidRPr="00D65900" w:rsidRDefault="00C01373" w:rsidP="00C01373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670763" w14:textId="77777777" w:rsidR="008C15A2" w:rsidRPr="00320162" w:rsidRDefault="008C15A2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C01373" w:rsidRDefault="000F6DD0" w:rsidP="00C01373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Expected Outcomes</w:t>
      </w:r>
      <w:r w:rsidR="00AA5092" w:rsidRPr="00C01373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AA5092" w:rsidRPr="00C013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F0A9487" w14:textId="77777777" w:rsidR="00C01373" w:rsidRPr="00C01373" w:rsidRDefault="00C01373" w:rsidP="00C01373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C01373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C01373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C01373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C01373">
        <w:rPr>
          <w:rFonts w:ascii="TH SarabunPSK" w:hAnsi="TH SarabunPSK" w:cs="TH SarabunPSK"/>
          <w:sz w:val="32"/>
          <w:szCs w:val="32"/>
        </w:rPr>
        <w:t xml:space="preserve">output)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C01373">
        <w:rPr>
          <w:rFonts w:ascii="TH SarabunPSK" w:hAnsi="TH SarabunPSK" w:cs="TH SarabunPSK"/>
          <w:sz w:val="32"/>
          <w:szCs w:val="32"/>
        </w:rPr>
        <w:t xml:space="preserve">users) </w:t>
      </w:r>
      <w:r w:rsidRPr="00C01373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C013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C01373" w:rsidRPr="007235A0" w14:paraId="205774DA" w14:textId="77777777" w:rsidTr="00486D16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3F0BCDC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658A1824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DCCFD35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3C1ADC2E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D7DA959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8D6B6F8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035F07B" w14:textId="77777777" w:rsidR="00C01373" w:rsidRPr="00C1418E" w:rsidRDefault="00C01373" w:rsidP="00486D1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C01373" w:rsidRPr="007235A0" w14:paraId="3CEFE5C3" w14:textId="77777777" w:rsidTr="00486D16">
        <w:tc>
          <w:tcPr>
            <w:tcW w:w="3515" w:type="dxa"/>
            <w:shd w:val="clear" w:color="auto" w:fill="auto"/>
          </w:tcPr>
          <w:p w14:paraId="562AA4B0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CFCD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E1EC4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832650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05A22A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AF7041" w14:textId="77777777" w:rsidTr="00486D16">
        <w:tc>
          <w:tcPr>
            <w:tcW w:w="3515" w:type="dxa"/>
            <w:shd w:val="clear" w:color="auto" w:fill="auto"/>
          </w:tcPr>
          <w:p w14:paraId="5A4E512A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098CA49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939AC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0A6E28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D4C002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515318D9" w14:textId="77777777" w:rsidTr="00486D16">
        <w:tc>
          <w:tcPr>
            <w:tcW w:w="3515" w:type="dxa"/>
            <w:shd w:val="clear" w:color="auto" w:fill="auto"/>
          </w:tcPr>
          <w:p w14:paraId="70722B8A" w14:textId="77777777" w:rsidR="00C01373" w:rsidRPr="003C37F1" w:rsidRDefault="00C01373" w:rsidP="00486D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6FD3EF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C6636B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84DFD4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FA246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65340D27" w14:textId="77777777" w:rsidTr="00486D16">
        <w:tc>
          <w:tcPr>
            <w:tcW w:w="3515" w:type="dxa"/>
            <w:shd w:val="clear" w:color="auto" w:fill="auto"/>
          </w:tcPr>
          <w:p w14:paraId="7BED14B9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140F08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3580D2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FCC3F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2F7BDA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389E553" w14:textId="77777777" w:rsidTr="00486D16">
        <w:tc>
          <w:tcPr>
            <w:tcW w:w="3515" w:type="dxa"/>
            <w:shd w:val="clear" w:color="auto" w:fill="auto"/>
          </w:tcPr>
          <w:p w14:paraId="18E98EAD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133FD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484EF6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E1032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2ECF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4D683A9" w14:textId="77777777" w:rsidTr="00486D16">
        <w:tc>
          <w:tcPr>
            <w:tcW w:w="3515" w:type="dxa"/>
            <w:shd w:val="clear" w:color="auto" w:fill="auto"/>
          </w:tcPr>
          <w:p w14:paraId="4C2F64F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514119F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98E0873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8E6F6F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9C9394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22EFB0DD" w14:textId="77777777" w:rsidTr="00486D16">
        <w:tc>
          <w:tcPr>
            <w:tcW w:w="3515" w:type="dxa"/>
            <w:shd w:val="clear" w:color="auto" w:fill="auto"/>
          </w:tcPr>
          <w:p w14:paraId="2485BDA4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9C90E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14B859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9515EED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1B39F3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40BFB042" w14:textId="77777777" w:rsidTr="00486D16">
        <w:trPr>
          <w:trHeight w:val="424"/>
        </w:trPr>
        <w:tc>
          <w:tcPr>
            <w:tcW w:w="3515" w:type="dxa"/>
          </w:tcPr>
          <w:p w14:paraId="6060C462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7B5AC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3F72027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99538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72565D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A2CAF4B" w14:textId="77777777" w:rsidTr="00486D16">
        <w:tc>
          <w:tcPr>
            <w:tcW w:w="3515" w:type="dxa"/>
          </w:tcPr>
          <w:p w14:paraId="14D9A9B3" w14:textId="77777777" w:rsidR="00C01373" w:rsidRPr="00AF087C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D4FE3B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CDF92F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16ADA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11C7D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774DEC6E" w14:textId="77777777" w:rsidTr="00486D16">
        <w:tc>
          <w:tcPr>
            <w:tcW w:w="3515" w:type="dxa"/>
          </w:tcPr>
          <w:p w14:paraId="6F4D9374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E1EC6B9" w14:textId="77777777" w:rsidR="00C01373" w:rsidRPr="00AF087C" w:rsidRDefault="00C01373" w:rsidP="00486D1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DBA6B2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3AE20C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2CF339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97BA5A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78DD5B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731B4D1" w14:textId="77777777" w:rsidTr="00486D16">
        <w:tc>
          <w:tcPr>
            <w:tcW w:w="3515" w:type="dxa"/>
          </w:tcPr>
          <w:p w14:paraId="03743552" w14:textId="77777777" w:rsidR="00C01373" w:rsidRPr="00DA38E7" w:rsidRDefault="00C01373" w:rsidP="00486D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1C2E39EC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70CFE0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6E3A69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67B672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0376163F" w14:textId="77777777" w:rsidTr="00486D16">
        <w:tc>
          <w:tcPr>
            <w:tcW w:w="3515" w:type="dxa"/>
          </w:tcPr>
          <w:p w14:paraId="18F26163" w14:textId="77777777" w:rsidR="00C01373" w:rsidRPr="00090905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58ED3EE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365177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8413CEB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9CAC861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3FD23437" w14:textId="77777777" w:rsidTr="00486D16">
        <w:tc>
          <w:tcPr>
            <w:tcW w:w="3515" w:type="dxa"/>
          </w:tcPr>
          <w:p w14:paraId="64401CAB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A98A54A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09C135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A45C00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E3D796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1373" w:rsidRPr="007235A0" w14:paraId="1776C56B" w14:textId="77777777" w:rsidTr="00486D16">
        <w:tc>
          <w:tcPr>
            <w:tcW w:w="3515" w:type="dxa"/>
          </w:tcPr>
          <w:p w14:paraId="7E29E796" w14:textId="77777777" w:rsidR="00C01373" w:rsidRPr="00EA569A" w:rsidRDefault="00C01373" w:rsidP="00486D1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8A6675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2D76C92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6CC918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16B966F" w14:textId="77777777" w:rsidR="00C01373" w:rsidRPr="007235A0" w:rsidRDefault="00C01373" w:rsidP="00486D1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28049FA" w14:textId="77777777" w:rsidR="00C01373" w:rsidRPr="00C01373" w:rsidRDefault="00C01373" w:rsidP="00C013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A2D253" w14:textId="77777777" w:rsidR="00C01373" w:rsidRPr="00C01373" w:rsidRDefault="00C01373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b/>
          <w:bCs/>
          <w:sz w:val="32"/>
          <w:szCs w:val="32"/>
        </w:rPr>
      </w:pPr>
    </w:p>
    <w:p w14:paraId="576B9BDC" w14:textId="77777777" w:rsidR="00C01373" w:rsidRPr="00C01373" w:rsidRDefault="00C01373" w:rsidP="00C0137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137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C01373">
        <w:rPr>
          <w:rFonts w:ascii="TH SarabunPSK" w:eastAsia="Cordia New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1373" w:rsidRPr="007B0B0D" w14:paraId="1337FBCC" w14:textId="77777777" w:rsidTr="00486D16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6471B5D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F1B3D4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38C74DA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E6BA8CF" w14:textId="77777777" w:rsidR="00C01373" w:rsidRPr="007B0B0D" w:rsidRDefault="00C01373" w:rsidP="00486D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1373" w:rsidRPr="00EA569A" w14:paraId="599556F6" w14:textId="77777777" w:rsidTr="00486D16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C3787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1E97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1373" w:rsidRPr="00EA569A" w14:paraId="25A6A302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135FD1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965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1373" w:rsidRPr="00EA569A" w14:paraId="0AF692D5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C852E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42227B7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543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0D5ED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EA569A" w14:paraId="235E36DC" w14:textId="77777777" w:rsidTr="00486D16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6BB34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EC9394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4E9F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1F232C1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32703B4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6B4F9D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4F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12FD0F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5DF004C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9F827E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D1E0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2A493766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01373" w:rsidRPr="00EA569A" w14:paraId="50B263FD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1B4D5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9B0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EA569A" w14:paraId="37330C0C" w14:textId="77777777" w:rsidTr="00486D16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B2B1D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18C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3E8DB4A3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D57995F" w14:textId="77777777" w:rsidR="00C01373" w:rsidRPr="00EA569A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04A3A848" w14:textId="77777777" w:rsidR="00C01373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57B92AC" w14:textId="77777777" w:rsidR="00C01373" w:rsidRPr="008A2B44" w:rsidRDefault="00C01373" w:rsidP="00486D16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693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1373" w:rsidRPr="00EA569A" w14:paraId="22771DB4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61EB0C" w14:textId="77777777" w:rsidR="00C01373" w:rsidRPr="008A2B44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F82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1373" w:rsidRPr="00DC1C5F" w14:paraId="373C765B" w14:textId="77777777" w:rsidTr="00486D16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BB4FF1" w14:textId="77777777" w:rsidR="00C01373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2F6AA52" w14:textId="77777777" w:rsidR="00C01373" w:rsidRPr="00EA569A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BF0B021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BF80" w14:textId="77777777" w:rsidR="00C01373" w:rsidRPr="00DC1C5F" w:rsidRDefault="00C01373" w:rsidP="00486D1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C01373" w:rsidRPr="00EA569A" w14:paraId="0B3E327B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595476B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AE19CD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2DE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1B2C3D73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C01373" w:rsidRPr="00EA569A" w14:paraId="46EC0853" w14:textId="77777777" w:rsidTr="00486D16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C235A0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23415AA5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23EA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A5195C9" w14:textId="77777777" w:rsidR="00C01373" w:rsidRPr="00EA569A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C01373" w:rsidRPr="00DD2CFB" w14:paraId="2C38AA97" w14:textId="77777777" w:rsidTr="00486D16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8083CDB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F137C3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9904D73" w14:textId="77777777" w:rsidR="00C01373" w:rsidRPr="00DD2CFB" w:rsidRDefault="00C01373" w:rsidP="00486D16">
            <w:pPr>
              <w:pStyle w:val="Default"/>
              <w:rPr>
                <w:color w:val="auto"/>
              </w:rPr>
            </w:pPr>
          </w:p>
          <w:p w14:paraId="3FF812F6" w14:textId="77777777" w:rsidR="00C01373" w:rsidRPr="00DD2CFB" w:rsidRDefault="00C01373" w:rsidP="00486D16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4D92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1373" w:rsidRPr="00DD2CFB" w14:paraId="354CADDA" w14:textId="77777777" w:rsidTr="00486D16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F52073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9B18" w14:textId="77777777" w:rsidR="00C01373" w:rsidRPr="00DD2CFB" w:rsidRDefault="00C01373" w:rsidP="00486D1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59B65EA2" w14:textId="77777777" w:rsidR="00C01373" w:rsidRPr="00C01373" w:rsidRDefault="00C01373" w:rsidP="00C01373">
      <w:pPr>
        <w:pStyle w:val="ListParagraph"/>
        <w:spacing w:after="0" w:line="240" w:lineRule="auto"/>
        <w:ind w:left="928"/>
        <w:rPr>
          <w:rFonts w:ascii="TH SarabunPSK" w:hAnsi="TH SarabunPSK" w:cs="TH SarabunPSK"/>
          <w:sz w:val="32"/>
          <w:szCs w:val="32"/>
          <w:u w:val="single"/>
        </w:rPr>
      </w:pPr>
    </w:p>
    <w:bookmarkEnd w:id="3"/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4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5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AFDADBC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0FEBD91" w14:textId="27BB4D54" w:rsidR="004C4E2A" w:rsidRDefault="004C4E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1C79472" w14:textId="03A0C8E1" w:rsidR="004C4E2A" w:rsidRPr="008C319D" w:rsidRDefault="004C4E2A" w:rsidP="004C4E2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การลง</w:t>
      </w:r>
      <w:r w:rsidR="00127BB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นาม</w:t>
      </w:r>
    </w:p>
    <w:p w14:paraId="0A77DDB8" w14:textId="0BDD5E62" w:rsidR="004C4E2A" w:rsidRDefault="004C4E2A" w:rsidP="009721CB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C4E2A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C4E2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ลงลายมือชื่อผู้อำนวยการแผนงานวิจัย</w:t>
      </w:r>
      <w:bookmarkStart w:id="6" w:name="_Hlk63248195"/>
      <w:r w:rsidRPr="004C4E2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/หัวหน้าโครงการ</w:t>
      </w:r>
      <w:bookmarkEnd w:id="6"/>
    </w:p>
    <w:p w14:paraId="517C7161" w14:textId="721708D1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8BA3DB9" w14:textId="10E9678E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5367ABD" w14:textId="77777777" w:rsidR="004C4E2A" w:rsidRDefault="004C4E2A" w:rsidP="00DF7C6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818BF3" w14:textId="61E3F990" w:rsidR="004C4E2A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01EA0240" w14:textId="7C6E9C40" w:rsidR="009721CB" w:rsidRPr="005311AB" w:rsidRDefault="009721CB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4A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E2B449" w14:textId="77777777" w:rsidR="004C4E2A" w:rsidRPr="005311AB" w:rsidRDefault="004C4E2A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ผู้อำนวยการแผนงานวิจัย/หัวหน้าโครงการ</w:t>
      </w:r>
    </w:p>
    <w:p w14:paraId="59F195B1" w14:textId="77777777" w:rsidR="00CC1A7E" w:rsidRDefault="00CC1A7E" w:rsidP="00CC1A7E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เดือน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พ</w:t>
      </w:r>
      <w:r w:rsidRPr="005311AB">
        <w:rPr>
          <w:rFonts w:ascii="TH SarabunPSK" w:hAnsi="TH SarabunPSK" w:cs="TH SarabunPSK"/>
          <w:sz w:val="32"/>
          <w:szCs w:val="32"/>
        </w:rPr>
        <w:t>.</w:t>
      </w:r>
      <w:r w:rsidRPr="005311AB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C1A7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73D8FF13" w14:textId="1B4307FA" w:rsidR="004C4E2A" w:rsidRPr="008200D5" w:rsidRDefault="004C4E2A" w:rsidP="00CC1A7E">
      <w:pPr>
        <w:tabs>
          <w:tab w:val="left" w:pos="3119"/>
        </w:tabs>
        <w:spacing w:before="3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4E2A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C4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4E2A">
        <w:rPr>
          <w:rFonts w:ascii="TH SarabunPSK" w:hAnsi="TH SarabunPSK" w:cs="TH SarabunPSK"/>
          <w:b/>
          <w:bCs/>
          <w:sz w:val="32"/>
          <w:szCs w:val="32"/>
          <w:cs/>
        </w:rPr>
        <w:t>คำอนุมัติของผู้บังคับบัญชา</w:t>
      </w:r>
      <w:r w:rsidRPr="008200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>(ของผู้อำนวยการแผนงานวิจัย</w:t>
      </w:r>
      <w:r w:rsidR="008C15A2">
        <w:rPr>
          <w:rFonts w:ascii="TH SarabunPSK" w:hAnsi="TH SarabunPSK" w:cs="TH SarabunPSK"/>
          <w:i/>
          <w:iCs/>
          <w:sz w:val="32"/>
          <w:szCs w:val="32"/>
        </w:rPr>
        <w:t>/</w:t>
      </w:r>
      <w:r w:rsidR="008C15A2">
        <w:rPr>
          <w:rFonts w:ascii="TH SarabunPSK" w:hAnsi="TH SarabunPSK" w:cs="TH SarabunPSK" w:hint="cs"/>
          <w:i/>
          <w:iCs/>
          <w:sz w:val="32"/>
          <w:szCs w:val="32"/>
          <w:cs/>
        </w:rPr>
        <w:t>โครงการ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 w:rsidRPr="008200D5">
        <w:rPr>
          <w:rFonts w:ascii="TH SarabunPSK" w:hAnsi="TH SarabunPSK" w:cs="TH SarabunPSK"/>
          <w:sz w:val="32"/>
          <w:szCs w:val="32"/>
          <w:cs/>
        </w:rPr>
        <w:t>ระดับอธิบดี</w:t>
      </w:r>
      <w:r w:rsidRPr="008200D5">
        <w:rPr>
          <w:rFonts w:ascii="TH SarabunPSK" w:hAnsi="TH SarabunPSK" w:cs="TH SarabunPSK" w:hint="cs"/>
          <w:sz w:val="32"/>
          <w:szCs w:val="32"/>
          <w:cs/>
        </w:rPr>
        <w:t xml:space="preserve"> อธิการบดี </w:t>
      </w:r>
      <w:r w:rsidRPr="008200D5">
        <w:rPr>
          <w:rFonts w:ascii="TH SarabunPSK" w:hAnsi="TH SarabunPSK" w:cs="TH SarabunPSK"/>
          <w:sz w:val="32"/>
          <w:szCs w:val="32"/>
          <w:cs/>
        </w:rPr>
        <w:t>หรือเทียบเท่าของภาครัฐ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 xml:space="preserve"> (หรือผู้ได้รับมอบอำนาจ)</w:t>
      </w:r>
      <w:r w:rsidRPr="008200D5">
        <w:rPr>
          <w:rFonts w:ascii="TH SarabunPSK" w:hAnsi="TH SarabunPSK" w:cs="TH SarabunPSK"/>
          <w:sz w:val="32"/>
          <w:szCs w:val="32"/>
          <w:cs/>
        </w:rPr>
        <w:t xml:space="preserve"> หรือ กรรมการผู้จัดการใหญ่หรือเทียบเท่าของภาคเอกชน </w:t>
      </w:r>
      <w:r w:rsidRPr="008200D5">
        <w:rPr>
          <w:rFonts w:ascii="TH SarabunPSK" w:hAnsi="TH SarabunPSK" w:cs="TH SarabunPSK"/>
          <w:i/>
          <w:iCs/>
          <w:sz w:val="32"/>
          <w:szCs w:val="32"/>
          <w:cs/>
        </w:rPr>
        <w:t>(หรือผู้ได้รับมอบอำนาจ)</w:t>
      </w:r>
      <w:r w:rsidRPr="008200D5">
        <w:rPr>
          <w:rFonts w:ascii="TH SarabunPSK" w:hAnsi="TH SarabunPSK" w:cs="TH SarabunPSK"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  <w:r w:rsidRPr="008200D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กรณีการมอบอำนาจต้องมีหนังสือมอบอำนาจแสดงต่อ </w:t>
      </w:r>
      <w:r w:rsidRPr="008200D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วช.</w:t>
      </w:r>
      <w:r w:rsidRPr="008200D5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และผู้รับมอบอำนาจไม่สามารถมอบอำนาจช่วงต่อให้ผู้อื่นได้ ยกเว้นแต่ผู้บังคับบัญชาที่เป็นผู้มีอำนาจ แสดงความยินยอมให้มอบอำนาจช่วงต่อได้  </w:t>
      </w:r>
    </w:p>
    <w:p w14:paraId="66BE7309" w14:textId="415E3854" w:rsidR="004C4E2A" w:rsidRDefault="004C4E2A" w:rsidP="00DF7C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56A3D7F0" w14:textId="66A001D4" w:rsidR="004C4E2A" w:rsidRDefault="004C4E2A" w:rsidP="00DF7C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23731495" w14:textId="77777777" w:rsidR="004C4E2A" w:rsidRPr="005311AB" w:rsidRDefault="004C4E2A" w:rsidP="00DF7C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PSK" w:hAnsi="TH SarabunPSK" w:cs="TH SarabunPSK"/>
          <w:sz w:val="32"/>
          <w:szCs w:val="32"/>
        </w:rPr>
      </w:pPr>
    </w:p>
    <w:p w14:paraId="22BBC336" w14:textId="77777777" w:rsidR="00DF7C64" w:rsidRDefault="00DF7C64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183CC5E9" w14:textId="231BCC05" w:rsidR="00DF7C64" w:rsidRPr="005311AB" w:rsidRDefault="00DF7C64" w:rsidP="00DF7C64">
      <w:pPr>
        <w:tabs>
          <w:tab w:val="left" w:pos="0"/>
        </w:tabs>
        <w:spacing w:after="120" w:line="240" w:lineRule="auto"/>
        <w:ind w:left="3969" w:right="20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4A1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F7C64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6FB46B" w14:textId="5C6E2CFB" w:rsidR="00DF7C64" w:rsidRDefault="00DF7C64" w:rsidP="00DF7C64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DF7C6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5311A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707D4174" w14:textId="2F7B65A2" w:rsidR="00DF7C64" w:rsidRDefault="00DF7C64" w:rsidP="00DF7C64">
      <w:pPr>
        <w:tabs>
          <w:tab w:val="left" w:pos="0"/>
        </w:tabs>
        <w:spacing w:after="120" w:line="240" w:lineRule="auto"/>
        <w:ind w:left="3969" w:right="210"/>
        <w:jc w:val="center"/>
        <w:rPr>
          <w:rFonts w:ascii="TH SarabunPSK" w:hAnsi="TH SarabunPSK" w:cs="TH SarabunPSK"/>
          <w:sz w:val="32"/>
          <w:szCs w:val="32"/>
        </w:rPr>
      </w:pPr>
      <w:r w:rsidRPr="005311AB">
        <w:rPr>
          <w:rFonts w:ascii="TH SarabunPSK" w:hAnsi="TH SarabunPSK" w:cs="TH SarabunPSK"/>
          <w:sz w:val="32"/>
          <w:szCs w:val="32"/>
          <w:cs/>
        </w:rPr>
        <w:t>วันที่</w:t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เดือน</w:t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311AB">
        <w:rPr>
          <w:rFonts w:ascii="TH SarabunPSK" w:hAnsi="TH SarabunPSK" w:cs="TH SarabunPSK"/>
          <w:sz w:val="32"/>
          <w:szCs w:val="32"/>
          <w:cs/>
        </w:rPr>
        <w:t>พ</w:t>
      </w:r>
      <w:r w:rsidRPr="005311AB">
        <w:rPr>
          <w:rFonts w:ascii="TH SarabunPSK" w:hAnsi="TH SarabunPSK" w:cs="TH SarabunPSK"/>
          <w:sz w:val="32"/>
          <w:szCs w:val="32"/>
        </w:rPr>
        <w:t>.</w:t>
      </w:r>
      <w:r w:rsidRPr="005311AB">
        <w:rPr>
          <w:rFonts w:ascii="TH SarabunPSK" w:hAnsi="TH SarabunPSK" w:cs="TH SarabunPSK"/>
          <w:sz w:val="32"/>
          <w:szCs w:val="32"/>
          <w:cs/>
        </w:rPr>
        <w:t>ศ</w:t>
      </w:r>
      <w:r w:rsidR="00CC1A7E">
        <w:rPr>
          <w:rFonts w:ascii="TH SarabunPSK" w:hAnsi="TH SarabunPSK" w:cs="TH SarabunPSK" w:hint="cs"/>
          <w:sz w:val="32"/>
          <w:szCs w:val="32"/>
          <w:cs/>
        </w:rPr>
        <w:t>.</w:t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CC1A7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1A7E" w:rsidRPr="00CC1A7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57924756" w14:textId="5E7EE594" w:rsidR="004C4E2A" w:rsidRDefault="004C4E2A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</w:p>
    <w:p w14:paraId="453A58D3" w14:textId="6A6E6C5E" w:rsidR="003E30DD" w:rsidRP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29404A8F" w14:textId="227925D2" w:rsidR="003E30DD" w:rsidRP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1CACA2E9" w14:textId="25F29246" w:rsidR="003E30DD" w:rsidRP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65E241CC" w14:textId="34031C0E" w:rsidR="003E30DD" w:rsidRDefault="003E30DD" w:rsidP="003E30DD">
      <w:pPr>
        <w:rPr>
          <w:rFonts w:ascii="TH SarabunPSK" w:hAnsi="TH SarabunPSK" w:cs="TH SarabunPSK"/>
          <w:sz w:val="32"/>
          <w:szCs w:val="32"/>
        </w:rPr>
      </w:pPr>
    </w:p>
    <w:p w14:paraId="765822F8" w14:textId="2E4274CA" w:rsidR="003E30DD" w:rsidRPr="003E30DD" w:rsidRDefault="003E30DD" w:rsidP="003E30DD">
      <w:pPr>
        <w:tabs>
          <w:tab w:val="left" w:pos="797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3E30DD" w:rsidRPr="003E30DD" w:rsidSect="003E30DD">
      <w:footerReference w:type="default" r:id="rId8"/>
      <w:pgSz w:w="11906" w:h="16838" w:code="9"/>
      <w:pgMar w:top="1418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C130" w14:textId="77777777" w:rsidR="00C7347F" w:rsidRDefault="00C7347F" w:rsidP="00AE1EEF">
      <w:pPr>
        <w:spacing w:after="0" w:line="240" w:lineRule="auto"/>
      </w:pPr>
      <w:r>
        <w:separator/>
      </w:r>
    </w:p>
  </w:endnote>
  <w:endnote w:type="continuationSeparator" w:id="0">
    <w:p w14:paraId="367C694A" w14:textId="77777777" w:rsidR="00C7347F" w:rsidRDefault="00C7347F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FF0F" w14:textId="559BF97A" w:rsidR="00A46026" w:rsidRPr="003A28F7" w:rsidRDefault="003A28F7" w:rsidP="003A28F7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A28F7">
      <w:rPr>
        <w:rFonts w:ascii="TH SarabunPSK" w:hAnsi="TH SarabunPSK" w:cs="TH SarabunPSK"/>
        <w:sz w:val="32"/>
        <w:szCs w:val="32"/>
      </w:rPr>
      <w:t>-</w:t>
    </w:r>
    <w:r>
      <w:t xml:space="preserve"> </w:t>
    </w:r>
    <w:sdt>
      <w:sdtPr>
        <w:id w:val="-954784505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A46026" w:rsidRPr="003A28F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A46026" w:rsidRPr="003A28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319D" w:rsidRPr="003A28F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="00A46026" w:rsidRPr="003A28F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</w:sdtContent>
    </w:sdt>
    <w:r>
      <w:rPr>
        <w:rFonts w:ascii="TH SarabunPSK" w:hAnsi="TH SarabunPSK" w:cs="TH SarabunPSK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AAD8" w14:textId="77777777" w:rsidR="00C7347F" w:rsidRDefault="00C7347F" w:rsidP="00AE1EEF">
      <w:pPr>
        <w:spacing w:after="0" w:line="240" w:lineRule="auto"/>
      </w:pPr>
      <w:r>
        <w:separator/>
      </w:r>
    </w:p>
  </w:footnote>
  <w:footnote w:type="continuationSeparator" w:id="0">
    <w:p w14:paraId="2891C6FE" w14:textId="77777777" w:rsidR="00C7347F" w:rsidRDefault="00C7347F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37469"/>
    <w:multiLevelType w:val="hybridMultilevel"/>
    <w:tmpl w:val="F5CAF7DE"/>
    <w:lvl w:ilvl="0" w:tplc="66EAAED6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53B88"/>
    <w:multiLevelType w:val="hybridMultilevel"/>
    <w:tmpl w:val="4F06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C1F92"/>
    <w:multiLevelType w:val="hybridMultilevel"/>
    <w:tmpl w:val="4ADEB7A8"/>
    <w:lvl w:ilvl="0" w:tplc="65B0984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1909280">
    <w:abstractNumId w:val="1"/>
  </w:num>
  <w:num w:numId="2" w16cid:durableId="1504779060">
    <w:abstractNumId w:val="12"/>
  </w:num>
  <w:num w:numId="3" w16cid:durableId="1383822491">
    <w:abstractNumId w:val="10"/>
  </w:num>
  <w:num w:numId="4" w16cid:durableId="1340423982">
    <w:abstractNumId w:val="3"/>
  </w:num>
  <w:num w:numId="5" w16cid:durableId="940725312">
    <w:abstractNumId w:val="19"/>
  </w:num>
  <w:num w:numId="6" w16cid:durableId="621612666">
    <w:abstractNumId w:val="15"/>
  </w:num>
  <w:num w:numId="7" w16cid:durableId="144199883">
    <w:abstractNumId w:val="20"/>
  </w:num>
  <w:num w:numId="8" w16cid:durableId="2031687550">
    <w:abstractNumId w:val="16"/>
  </w:num>
  <w:num w:numId="9" w16cid:durableId="548348990">
    <w:abstractNumId w:val="6"/>
  </w:num>
  <w:num w:numId="10" w16cid:durableId="1109739789">
    <w:abstractNumId w:val="2"/>
  </w:num>
  <w:num w:numId="11" w16cid:durableId="151258936">
    <w:abstractNumId w:val="14"/>
  </w:num>
  <w:num w:numId="12" w16cid:durableId="317654227">
    <w:abstractNumId w:val="7"/>
  </w:num>
  <w:num w:numId="13" w16cid:durableId="2019234012">
    <w:abstractNumId w:val="5"/>
  </w:num>
  <w:num w:numId="14" w16cid:durableId="561334643">
    <w:abstractNumId w:val="0"/>
  </w:num>
  <w:num w:numId="15" w16cid:durableId="1163400019">
    <w:abstractNumId w:val="4"/>
  </w:num>
  <w:num w:numId="16" w16cid:durableId="330913150">
    <w:abstractNumId w:val="17"/>
  </w:num>
  <w:num w:numId="17" w16cid:durableId="154302857">
    <w:abstractNumId w:val="11"/>
  </w:num>
  <w:num w:numId="18" w16cid:durableId="1688098852">
    <w:abstractNumId w:val="8"/>
  </w:num>
  <w:num w:numId="19" w16cid:durableId="1294824235">
    <w:abstractNumId w:val="18"/>
  </w:num>
  <w:num w:numId="20" w16cid:durableId="1767073633">
    <w:abstractNumId w:val="13"/>
  </w:num>
  <w:num w:numId="21" w16cid:durableId="98982272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76A4B"/>
    <w:rsid w:val="000901FA"/>
    <w:rsid w:val="00091966"/>
    <w:rsid w:val="0009226D"/>
    <w:rsid w:val="00095753"/>
    <w:rsid w:val="000A1E10"/>
    <w:rsid w:val="000A6DE8"/>
    <w:rsid w:val="000C05C7"/>
    <w:rsid w:val="000D730D"/>
    <w:rsid w:val="000E4330"/>
    <w:rsid w:val="000E5D10"/>
    <w:rsid w:val="000E7C93"/>
    <w:rsid w:val="000F127D"/>
    <w:rsid w:val="000F129F"/>
    <w:rsid w:val="000F6DD0"/>
    <w:rsid w:val="00103173"/>
    <w:rsid w:val="001105E9"/>
    <w:rsid w:val="00110AFF"/>
    <w:rsid w:val="0011530B"/>
    <w:rsid w:val="00125C76"/>
    <w:rsid w:val="00127BB8"/>
    <w:rsid w:val="001320B3"/>
    <w:rsid w:val="00133082"/>
    <w:rsid w:val="00145325"/>
    <w:rsid w:val="001507F5"/>
    <w:rsid w:val="00154B0C"/>
    <w:rsid w:val="00155E04"/>
    <w:rsid w:val="00164A1E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3E0D"/>
    <w:rsid w:val="002063C4"/>
    <w:rsid w:val="00211BC7"/>
    <w:rsid w:val="00212327"/>
    <w:rsid w:val="00212C3D"/>
    <w:rsid w:val="00217D34"/>
    <w:rsid w:val="0022757E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1F86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28F7"/>
    <w:rsid w:val="003A512D"/>
    <w:rsid w:val="003A5A3C"/>
    <w:rsid w:val="003B7DE5"/>
    <w:rsid w:val="003C06C1"/>
    <w:rsid w:val="003C2F68"/>
    <w:rsid w:val="003D1F45"/>
    <w:rsid w:val="003D326A"/>
    <w:rsid w:val="003E09F2"/>
    <w:rsid w:val="003E2EC1"/>
    <w:rsid w:val="003E30DD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68E"/>
    <w:rsid w:val="00480D8D"/>
    <w:rsid w:val="004905B5"/>
    <w:rsid w:val="004B06D9"/>
    <w:rsid w:val="004B6D1A"/>
    <w:rsid w:val="004C033B"/>
    <w:rsid w:val="004C0C2E"/>
    <w:rsid w:val="004C3FD1"/>
    <w:rsid w:val="004C4E2A"/>
    <w:rsid w:val="004C6C3D"/>
    <w:rsid w:val="004D33BD"/>
    <w:rsid w:val="004E1F9E"/>
    <w:rsid w:val="004E6501"/>
    <w:rsid w:val="004E68EA"/>
    <w:rsid w:val="00501445"/>
    <w:rsid w:val="005035C9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A34C2"/>
    <w:rsid w:val="005B2602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36BB"/>
    <w:rsid w:val="00637EB8"/>
    <w:rsid w:val="00644093"/>
    <w:rsid w:val="0064639D"/>
    <w:rsid w:val="006616A2"/>
    <w:rsid w:val="00676AB9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5592A"/>
    <w:rsid w:val="007627EB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74AA6"/>
    <w:rsid w:val="00885B1F"/>
    <w:rsid w:val="00891BE4"/>
    <w:rsid w:val="008C15A2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21CB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C7C10"/>
    <w:rsid w:val="009D5494"/>
    <w:rsid w:val="009E239D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8181F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3F97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19D5"/>
    <w:rsid w:val="00BE58A0"/>
    <w:rsid w:val="00BE5DA9"/>
    <w:rsid w:val="00C01373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347F"/>
    <w:rsid w:val="00C76FEB"/>
    <w:rsid w:val="00C858BB"/>
    <w:rsid w:val="00C8706A"/>
    <w:rsid w:val="00CA43C7"/>
    <w:rsid w:val="00CB411E"/>
    <w:rsid w:val="00CB473B"/>
    <w:rsid w:val="00CC1A7E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0C00"/>
    <w:rsid w:val="00D254EC"/>
    <w:rsid w:val="00D413DE"/>
    <w:rsid w:val="00D60DC6"/>
    <w:rsid w:val="00D62492"/>
    <w:rsid w:val="00D65900"/>
    <w:rsid w:val="00D678AB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DF7C64"/>
    <w:rsid w:val="00E078C1"/>
    <w:rsid w:val="00E135D8"/>
    <w:rsid w:val="00E1482D"/>
    <w:rsid w:val="00E23CA7"/>
    <w:rsid w:val="00E31D7B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33390"/>
    <w:rsid w:val="00F42E29"/>
    <w:rsid w:val="00F43C21"/>
    <w:rsid w:val="00F45B54"/>
    <w:rsid w:val="00F5536F"/>
    <w:rsid w:val="00F569FA"/>
    <w:rsid w:val="00F60884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Siwaporn Preecha, NRCT</cp:lastModifiedBy>
  <cp:revision>5</cp:revision>
  <cp:lastPrinted>2022-06-08T02:00:00Z</cp:lastPrinted>
  <dcterms:created xsi:type="dcterms:W3CDTF">2023-06-24T02:43:00Z</dcterms:created>
  <dcterms:modified xsi:type="dcterms:W3CDTF">2023-06-24T02:46:00Z</dcterms:modified>
</cp:coreProperties>
</file>