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3C" w:rsidRPr="00F8603C" w:rsidRDefault="00F8603C" w:rsidP="00F8603C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-397510</wp:posOffset>
                </wp:positionV>
                <wp:extent cx="1132840" cy="354330"/>
                <wp:effectExtent l="4445" t="254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03C" w:rsidRPr="007B3331" w:rsidRDefault="00F8603C" w:rsidP="00F8603C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1.35pt;margin-top:-31.3pt;width:89.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" stroked="f">
                <v:textbox>
                  <w:txbxContent>
                    <w:p w:rsidR="00F8603C" w:rsidRPr="007B3331" w:rsidRDefault="00F8603C" w:rsidP="00F8603C">
                      <w:pPr>
                        <w:jc w:val="both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แบบเสนอ</w:t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แผนการทำกิจกรรมส่งเสริมและสนับสนุนการวิจัย</w:t>
      </w:r>
    </w:p>
    <w:p w:rsidR="00F8603C" w:rsidRPr="00F8603C" w:rsidRDefault="00F8603C" w:rsidP="00F8603C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ประกอบการเสนอของบประมาณของสำนักงานคณะกรรมการวิจัยแห่งชาติ</w:t>
      </w:r>
    </w:p>
    <w:p w:rsidR="00F8603C" w:rsidRPr="00F8603C" w:rsidRDefault="00F8603C" w:rsidP="00F8603C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ประจำปีงบประมาณ 2561</w:t>
      </w:r>
    </w:p>
    <w:p w:rsidR="00F8603C" w:rsidRPr="00F8603C" w:rsidRDefault="00F8603C" w:rsidP="00F8603C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/>
          <w:b/>
          <w:bCs/>
          <w:sz w:val="32"/>
          <w:szCs w:val="32"/>
        </w:rPr>
        <w:t>----------------------------------------</w:t>
      </w:r>
    </w:p>
    <w:p w:rsidR="00F8603C" w:rsidRPr="00F8603C" w:rsidRDefault="00F8603C" w:rsidP="00F8603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8603C" w:rsidRPr="00F8603C" w:rsidRDefault="00F8603C" w:rsidP="00F8603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ชื่อแผนกิจกรรม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 xml:space="preserve"> (ภาษาไทย)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F8603C">
        <w:rPr>
          <w:rFonts w:ascii="TH SarabunPSK" w:eastAsia="Calibri" w:hAnsi="TH SarabunPSK" w:cs="TH SarabunPSK"/>
          <w:sz w:val="32"/>
          <w:szCs w:val="32"/>
          <w:u w:val="dotted"/>
        </w:rPr>
        <w:t xml:space="preserve">  .</w:t>
      </w:r>
    </w:p>
    <w:p w:rsidR="00F8603C" w:rsidRPr="00F8603C" w:rsidRDefault="00F8603C" w:rsidP="00F8603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  <w:t>(ภาษาอังกฤษ)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Pr="00F8603C">
        <w:rPr>
          <w:rFonts w:ascii="TH SarabunPSK" w:eastAsia="Calibri" w:hAnsi="TH SarabunPSK" w:cs="TH SarabunPSK"/>
          <w:sz w:val="32"/>
          <w:szCs w:val="32"/>
          <w:u w:val="dotted"/>
        </w:rPr>
        <w:t xml:space="preserve">  .</w:t>
      </w:r>
    </w:p>
    <w:p w:rsidR="00F8603C" w:rsidRPr="00F8603C" w:rsidRDefault="00F8603C" w:rsidP="00F8603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8603C" w:rsidRPr="00F8603C" w:rsidRDefault="00F8603C" w:rsidP="00F8603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 ก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องค์ประกอบของข้อเสนอแผน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การทำกิจกรรมส่งเสริมและสนับสนุนการวิจัย</w:t>
      </w:r>
    </w:p>
    <w:p w:rsidR="00F8603C" w:rsidRPr="00F8603C" w:rsidRDefault="00F8603C" w:rsidP="00F8603C">
      <w:pPr>
        <w:numPr>
          <w:ilvl w:val="0"/>
          <w:numId w:val="1"/>
        </w:numPr>
        <w:spacing w:after="0" w:line="240" w:lineRule="auto"/>
        <w:ind w:hanging="371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ผู้รับผิดชอบ ประกอบด้วย</w:t>
      </w:r>
    </w:p>
    <w:p w:rsidR="00F8603C" w:rsidRPr="00F8603C" w:rsidRDefault="00F8603C" w:rsidP="00F8603C">
      <w:pPr>
        <w:tabs>
          <w:tab w:val="left" w:pos="1560"/>
        </w:tabs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หัวหน้าแผนการทำกิจกรรม </w:t>
      </w:r>
    </w:p>
    <w:p w:rsidR="00F8603C" w:rsidRPr="00F8603C" w:rsidRDefault="00F8603C" w:rsidP="00F8603C">
      <w:pPr>
        <w:tabs>
          <w:tab w:val="left" w:pos="1560"/>
        </w:tabs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F8603C">
        <w:rPr>
          <w:rFonts w:ascii="TH SarabunPSK" w:eastAsia="Calibri" w:hAnsi="TH SarabunPSK" w:cs="TH SarabunPSK"/>
          <w:sz w:val="32"/>
          <w:szCs w:val="32"/>
        </w:rPr>
        <w:t xml:space="preserve">1.2 </w:t>
      </w:r>
      <w:r w:rsidRPr="00F8603C">
        <w:rPr>
          <w:rFonts w:ascii="TH SarabunPSK" w:eastAsia="Calibri" w:hAnsi="TH SarabunPSK" w:cs="TH SarabunPSK"/>
          <w:sz w:val="32"/>
          <w:szCs w:val="32"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ผู้ร่วมงาน</w:t>
      </w:r>
    </w:p>
    <w:p w:rsidR="00F8603C" w:rsidRPr="00F8603C" w:rsidRDefault="00F8603C" w:rsidP="00F8603C">
      <w:pPr>
        <w:tabs>
          <w:tab w:val="left" w:pos="1560"/>
        </w:tabs>
        <w:spacing w:after="200" w:line="276" w:lineRule="auto"/>
        <w:ind w:left="720" w:firstLine="41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603C">
        <w:rPr>
          <w:rFonts w:ascii="TH SarabunPSK" w:eastAsia="Calibri" w:hAnsi="TH SarabunPSK" w:cs="TH SarabunPSK"/>
          <w:sz w:val="32"/>
          <w:szCs w:val="32"/>
        </w:rPr>
        <w:t xml:space="preserve">1.3 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  <w:t>ที่ปรึกษาแผน</w:t>
      </w:r>
      <w:r w:rsidRPr="00F8603C">
        <w:rPr>
          <w:rFonts w:ascii="TH SarabunPSK" w:eastAsia="Calibri" w:hAnsi="TH SarabunPSK" w:cs="TH SarabunPSK"/>
          <w:sz w:val="32"/>
          <w:szCs w:val="32"/>
          <w:cs/>
        </w:rPr>
        <w:t>การทำกิจกรรม</w:t>
      </w:r>
    </w:p>
    <w:p w:rsidR="00F8603C" w:rsidRPr="00F8603C" w:rsidRDefault="00F8603C" w:rsidP="00F8603C">
      <w:pPr>
        <w:tabs>
          <w:tab w:val="left" w:pos="1560"/>
        </w:tabs>
        <w:spacing w:after="200" w:line="276" w:lineRule="auto"/>
        <w:ind w:left="720" w:firstLine="41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8603C">
        <w:rPr>
          <w:rFonts w:ascii="TH SarabunPSK" w:eastAsia="Calibri" w:hAnsi="TH SarabunPSK" w:cs="TH SarabunPSK"/>
          <w:sz w:val="32"/>
          <w:szCs w:val="32"/>
        </w:rPr>
        <w:t>1.4</w:t>
      </w:r>
      <w:r w:rsidRPr="00F8603C">
        <w:rPr>
          <w:rFonts w:ascii="TH SarabunPSK" w:eastAsia="Calibri" w:hAnsi="TH SarabunPSK" w:cs="TH SarabunPSK"/>
          <w:sz w:val="32"/>
          <w:szCs w:val="32"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หน่วยงาน (ระบุชื่อหน่วยงานหลักในระดับกลุ่ม/กอง/สำนัก/กรม/กระทรวง)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(Keyword) </w:t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ของแผนการทำกิจกรรมส่งเสริมและสนับสนุนการวิจัย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ความสำคัญ และที่มาของปัญหา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วัตถุประสงค์ของแผนการทำกิจกรรมส่งเสริมและสนับสนุนการวิจัย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ขอบเขตของแผนการทำกิจกรรมส่งเสริมและสนับสนุนการวิจัย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แผนการบริหารจัดการแผนการทำกิจกรรมส่งเสริมและสนับสนุนการวิจัย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ระยะเวลา และแผนการดำเนินงานตลอดการทำกิจกรรมส่งเสริมและสนับสนุนการวิจัย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เป้าหมายของผลผลิต (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</w:rPr>
        <w:t>output)</w:t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และตัวชี้วัด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เป้าหมายของ</w:t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ผลลัพธ์ (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</w:rPr>
        <w:t>Outcome)</w:t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และตัวชี้วัด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</w:t>
      </w:r>
    </w:p>
    <w:p w:rsidR="00F8603C" w:rsidRPr="00F8603C" w:rsidRDefault="00F8603C" w:rsidP="00F8603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080" w:right="-22"/>
        <w:contextualSpacing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11.1 </w:t>
      </w:r>
      <w:r w:rsidRPr="00F8603C">
        <w:rPr>
          <w:rFonts w:ascii="TH SarabunPSK" w:eastAsia="Calibri" w:hAnsi="TH SarabunPSK" w:cs="TH SarabunPSK"/>
          <w:spacing w:val="4"/>
          <w:sz w:val="32"/>
          <w:szCs w:val="32"/>
          <w:cs/>
        </w:rPr>
        <w:t>แสดงรายละเอียดงบประมาณบริหาร</w:t>
      </w:r>
      <w:r w:rsidRPr="00F8603C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แผนการทำกิจกรรมส่งเสริมและสนับสนุนการวิจัย</w:t>
      </w:r>
    </w:p>
    <w:p w:rsidR="00F8603C" w:rsidRPr="00F8603C" w:rsidRDefault="00F8603C" w:rsidP="00F8603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11.2 แสดงรายละเอียดการจัดสรรโครงการวิจัยจำแนกตาม</w:t>
      </w:r>
      <w:r w:rsidRPr="00F8603C">
        <w:rPr>
          <w:rFonts w:ascii="TH SarabunPSK" w:eastAsia="Calibri" w:hAnsi="TH SarabunPSK" w:cs="TH SarabunPSK"/>
          <w:spacing w:val="4"/>
          <w:sz w:val="32"/>
          <w:szCs w:val="32"/>
          <w:cs/>
        </w:rPr>
        <w:t>ยุทธศาสตร์/กรอบการวิจัยที่กำหนด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ผลสำเร็จและความคุ้มค่าของ</w:t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งาน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F8603C" w:rsidRPr="00F8603C" w:rsidRDefault="00F8603C" w:rsidP="00F8603C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แผนการบริหารจัดการความรู้</w:t>
      </w:r>
    </w:p>
    <w:p w:rsidR="00F8603C" w:rsidRPr="00F8603C" w:rsidRDefault="00F8603C" w:rsidP="00F8603C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  <w:t>14.1 การถ่ายทอดเทคโนโลยี/ผลสำเร็จของงาน</w:t>
      </w:r>
    </w:p>
    <w:p w:rsidR="00F8603C" w:rsidRPr="00F8603C" w:rsidRDefault="00F8603C" w:rsidP="00F8603C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  <w:t>14.2  การประชาสัมพันธ์</w:t>
      </w:r>
    </w:p>
    <w:p w:rsidR="00F8603C" w:rsidRPr="00F8603C" w:rsidRDefault="00F8603C" w:rsidP="00F8603C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  <w:t>14.3 การนำผลจากแผนการทำกิจกรรม/งานวิจัยไปใช้ประโยชน์</w:t>
      </w:r>
    </w:p>
    <w:p w:rsidR="00F8603C" w:rsidRPr="00F8603C" w:rsidRDefault="00F8603C" w:rsidP="00F8603C">
      <w:pPr>
        <w:spacing w:before="120" w:after="0" w:line="276" w:lineRule="auto"/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15.  ลงลายมือชื่อหัวหน้าแผนการทำกิจกรรมส่งเสริมและสนับสนุนการวิจัย</w:t>
      </w:r>
    </w:p>
    <w:p w:rsidR="00F8603C" w:rsidRPr="00F8603C" w:rsidRDefault="00F8603C" w:rsidP="00F8603C">
      <w:pPr>
        <w:spacing w:before="120" w:after="0" w:line="276" w:lineRule="auto"/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8603C" w:rsidRPr="00F8603C" w:rsidRDefault="00F8603C" w:rsidP="00F8603C">
      <w:pPr>
        <w:spacing w:before="240" w:after="0" w:line="276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ab/>
        <w:t>(ลงชื่อ)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</w:t>
      </w:r>
      <w:r w:rsidRPr="00F8603C">
        <w:rPr>
          <w:rFonts w:ascii="TH SarabunPSK" w:eastAsia="Calibri" w:hAnsi="TH SarabunPSK" w:cs="TH SarabunPSK"/>
          <w:sz w:val="32"/>
          <w:szCs w:val="32"/>
          <w:u w:val="dotted"/>
        </w:rPr>
        <w:t xml:space="preserve">  .</w:t>
      </w:r>
    </w:p>
    <w:p w:rsidR="00F8603C" w:rsidRPr="00F8603C" w:rsidRDefault="00F8603C" w:rsidP="00F8603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</w:t>
      </w:r>
      <w:r w:rsidRPr="00F8603C">
        <w:rPr>
          <w:rFonts w:ascii="TH SarabunPSK" w:eastAsia="Calibri" w:hAnsi="TH SarabunPSK" w:cs="TH SarabunPSK"/>
          <w:sz w:val="32"/>
          <w:szCs w:val="32"/>
          <w:u w:val="dotted"/>
        </w:rPr>
        <w:t xml:space="preserve">  .)</w:t>
      </w:r>
    </w:p>
    <w:p w:rsidR="00F8603C" w:rsidRPr="00F8603C" w:rsidRDefault="00F8603C" w:rsidP="00F8603C">
      <w:pPr>
        <w:spacing w:after="0" w:line="240" w:lineRule="auto"/>
        <w:ind w:left="5760"/>
        <w:rPr>
          <w:rFonts w:ascii="TH SarabunPSK" w:eastAsia="Calibri" w:hAnsi="TH SarabunPSK" w:cs="TH SarabunPSK"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 xml:space="preserve">      หัวหน้าแผนกิจกรรม</w:t>
      </w:r>
    </w:p>
    <w:p w:rsidR="00F8603C" w:rsidRPr="00F8603C" w:rsidRDefault="00F8603C" w:rsidP="00F8603C">
      <w:pPr>
        <w:spacing w:after="0" w:line="240" w:lineRule="auto"/>
        <w:ind w:left="5040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 xml:space="preserve">    วันที่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</w:t>
      </w:r>
      <w:r w:rsidRPr="00F8603C">
        <w:rPr>
          <w:rFonts w:ascii="TH SarabunPSK" w:eastAsia="Calibri" w:hAnsi="TH SarabunPSK" w:cs="TH SarabunPSK"/>
          <w:sz w:val="32"/>
          <w:szCs w:val="32"/>
          <w:u w:val="dotted"/>
        </w:rPr>
        <w:t xml:space="preserve"> .</w:t>
      </w:r>
    </w:p>
    <w:p w:rsidR="00F8603C" w:rsidRPr="00F8603C" w:rsidRDefault="00F8603C" w:rsidP="00F8603C">
      <w:pPr>
        <w:spacing w:after="0" w:line="240" w:lineRule="auto"/>
        <w:ind w:left="5040" w:firstLine="720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F8603C" w:rsidRPr="00F8603C" w:rsidRDefault="00F8603C" w:rsidP="00F8603C">
      <w:pPr>
        <w:spacing w:after="0" w:line="276" w:lineRule="auto"/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คำอนุมัติของผู้บังคับบัญชาระดับอธิบดี หรือเทียบเท่าของภาครัฐ (หรือผู้ได้รับมอบอำนาจ) 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ในการยินยอม/อนุญาตให้ดำเนินการทำ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กิจกรรมส่งเสริมและสนับสนุนการวิจัย</w:t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รวมทั้งให้ใช้สถานที่ อุปกรณ์ และสาธารณูปโภคในการดำเนินการ</w:t>
      </w:r>
      <w:r w:rsidRPr="00F8603C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ทำกิจกรรมส่งเสริมและสนับสนุนการวิจัย</w:t>
      </w:r>
    </w:p>
    <w:p w:rsidR="00F8603C" w:rsidRPr="00F8603C" w:rsidRDefault="00F8603C" w:rsidP="00F8603C">
      <w:pPr>
        <w:spacing w:after="0" w:line="276" w:lineRule="auto"/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8603C" w:rsidRPr="00F8603C" w:rsidRDefault="00F8603C" w:rsidP="00F8603C">
      <w:pPr>
        <w:spacing w:before="240" w:after="0" w:line="276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(ลงชื่อ)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</w:t>
      </w:r>
      <w:r w:rsidRPr="00F8603C">
        <w:rPr>
          <w:rFonts w:ascii="TH SarabunPSK" w:eastAsia="Calibri" w:hAnsi="TH SarabunPSK" w:cs="TH SarabunPSK"/>
          <w:sz w:val="32"/>
          <w:szCs w:val="32"/>
          <w:u w:val="dotted"/>
        </w:rPr>
        <w:t xml:space="preserve">  .</w:t>
      </w:r>
    </w:p>
    <w:p w:rsidR="00F8603C" w:rsidRPr="00F8603C" w:rsidRDefault="00F8603C" w:rsidP="00F8603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</w:t>
      </w:r>
      <w:r w:rsidRPr="00F8603C">
        <w:rPr>
          <w:rFonts w:ascii="TH SarabunPSK" w:eastAsia="Calibri" w:hAnsi="TH SarabunPSK" w:cs="TH SarabunPSK"/>
          <w:sz w:val="32"/>
          <w:szCs w:val="32"/>
          <w:u w:val="dotted"/>
        </w:rPr>
        <w:t xml:space="preserve">  .)</w:t>
      </w:r>
    </w:p>
    <w:p w:rsidR="00F8603C" w:rsidRPr="00F8603C" w:rsidRDefault="00F8603C" w:rsidP="00F8603C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ตำแหน่ง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F8603C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.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</w:t>
      </w:r>
    </w:p>
    <w:p w:rsidR="00A82A0A" w:rsidRDefault="00F8603C" w:rsidP="00505C79">
      <w:pPr>
        <w:spacing w:after="0" w:line="240" w:lineRule="auto"/>
        <w:ind w:left="5040"/>
        <w:rPr>
          <w:rFonts w:hint="cs"/>
        </w:rPr>
      </w:pPr>
      <w:bookmarkStart w:id="0" w:name="_GoBack"/>
      <w:bookmarkEnd w:id="0"/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 xml:space="preserve">    วันที่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  <w:r w:rsidRPr="00F8603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r w:rsidR="00505C79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</w:t>
      </w:r>
      <w:r w:rsidR="00505C79" w:rsidRPr="00505C79">
        <w:rPr>
          <w:rFonts w:ascii="TH SarabunPSK" w:eastAsia="Calibri" w:hAnsi="TH SarabunPSK" w:cs="TH SarabunPSK" w:hint="cs"/>
          <w:sz w:val="12"/>
          <w:szCs w:val="12"/>
          <w:cs/>
        </w:rPr>
        <w:t>.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</w:p>
    <w:sectPr w:rsidR="00A8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B07BA"/>
    <w:multiLevelType w:val="multilevel"/>
    <w:tmpl w:val="E2A45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3C"/>
    <w:rsid w:val="00505C79"/>
    <w:rsid w:val="00A82A0A"/>
    <w:rsid w:val="00F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1FA3F-BF62-4293-903B-86AB4051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dcterms:created xsi:type="dcterms:W3CDTF">2017-05-30T10:28:00Z</dcterms:created>
  <dcterms:modified xsi:type="dcterms:W3CDTF">2017-05-30T10:30:00Z</dcterms:modified>
</cp:coreProperties>
</file>